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43BD74" w14:textId="77777777" w:rsidR="0052248E" w:rsidRDefault="00CE452F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Ideas for Making Your Scarecrow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7BBE9B7C" wp14:editId="5A5FEAD7">
            <wp:simplePos x="0" y="0"/>
            <wp:positionH relativeFrom="margin">
              <wp:posOffset>4572000</wp:posOffset>
            </wp:positionH>
            <wp:positionV relativeFrom="paragraph">
              <wp:posOffset>-571499</wp:posOffset>
            </wp:positionV>
            <wp:extent cx="1371600" cy="1600200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C80439" w14:textId="77777777" w:rsidR="0052248E" w:rsidRDefault="0052248E"/>
    <w:p w14:paraId="4656ECED" w14:textId="77777777" w:rsidR="0052248E" w:rsidRDefault="00CE452F">
      <w:r>
        <w:rPr>
          <w:rFonts w:ascii="Arial" w:eastAsia="Arial" w:hAnsi="Arial" w:cs="Arial"/>
        </w:rPr>
        <w:t xml:space="preserve">Here are some handy hints gathered from various sources that may help to make your award winning creation. There are also plenty of sites on the Internet to help you. </w:t>
      </w:r>
    </w:p>
    <w:p w14:paraId="0FCC215C" w14:textId="77777777" w:rsidR="0052248E" w:rsidRDefault="0052248E"/>
    <w:p w14:paraId="2528710F" w14:textId="77777777" w:rsidR="0052248E" w:rsidRDefault="00CE452F">
      <w:pPr>
        <w:numPr>
          <w:ilvl w:val="0"/>
          <w:numId w:val="1"/>
        </w:numPr>
        <w:ind w:hanging="359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Head: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There are many ways to make a head but whatever you do, it works best with an aperture so the 'backbone' stick can go right up into the top of the head. Here are some suggestions:</w:t>
      </w:r>
    </w:p>
    <w:p w14:paraId="1B860D7D" w14:textId="77777777" w:rsidR="0052248E" w:rsidRDefault="00CE452F">
      <w:pPr>
        <w:ind w:left="720"/>
      </w:pPr>
      <w:r>
        <w:rPr>
          <w:rFonts w:ascii="Arial" w:eastAsia="Arial" w:hAnsi="Arial" w:cs="Arial"/>
        </w:rPr>
        <w:t xml:space="preserve">Large plastic bottle e.g. 6pt milk container. If covered in a white plastic </w:t>
      </w:r>
      <w:r>
        <w:rPr>
          <w:rFonts w:ascii="Arial" w:eastAsia="Arial" w:hAnsi="Arial" w:cs="Arial"/>
        </w:rPr>
        <w:t>bag it can then have the features simply applied with a permanent marker pen. It can also be covered with a stocking and some stuffing added to give shape, features can then be stitched or glued on</w:t>
      </w:r>
      <w:proofErr w:type="gramStart"/>
      <w:r>
        <w:rPr>
          <w:rFonts w:ascii="Arial" w:eastAsia="Arial" w:hAnsi="Arial" w:cs="Arial"/>
        </w:rPr>
        <w:t>..</w:t>
      </w:r>
      <w:proofErr w:type="gramEnd"/>
    </w:p>
    <w:p w14:paraId="00C0415E" w14:textId="77777777" w:rsidR="0052248E" w:rsidRDefault="00CE452F">
      <w:pPr>
        <w:ind w:left="720"/>
      </w:pPr>
      <w:r>
        <w:rPr>
          <w:rFonts w:ascii="Arial" w:eastAsia="Arial" w:hAnsi="Arial" w:cs="Arial"/>
        </w:rPr>
        <w:t xml:space="preserve">Paper </w:t>
      </w:r>
      <w:proofErr w:type="spellStart"/>
      <w:r>
        <w:rPr>
          <w:rFonts w:ascii="Arial" w:eastAsia="Arial" w:hAnsi="Arial" w:cs="Arial"/>
        </w:rPr>
        <w:t>mache</w:t>
      </w:r>
      <w:proofErr w:type="spellEnd"/>
      <w:r>
        <w:rPr>
          <w:rFonts w:ascii="Arial" w:eastAsia="Arial" w:hAnsi="Arial" w:cs="Arial"/>
        </w:rPr>
        <w:t xml:space="preserve"> heads can be made applying paper pieces and </w:t>
      </w:r>
      <w:r>
        <w:rPr>
          <w:rFonts w:ascii="Arial" w:eastAsia="Arial" w:hAnsi="Arial" w:cs="Arial"/>
        </w:rPr>
        <w:t>glue onto a blown up balloon. When dry it can be painted then eventually lacquered to protect from weather.</w:t>
      </w:r>
    </w:p>
    <w:p w14:paraId="6A98552A" w14:textId="77777777" w:rsidR="0052248E" w:rsidRDefault="00CE452F">
      <w:pPr>
        <w:ind w:left="720"/>
      </w:pPr>
      <w:bookmarkStart w:id="1" w:name="h.gjdgxs" w:colFirst="0" w:colLast="0"/>
      <w:bookmarkEnd w:id="1"/>
      <w:r>
        <w:rPr>
          <w:rFonts w:ascii="Arial" w:eastAsia="Arial" w:hAnsi="Arial" w:cs="Arial"/>
        </w:rPr>
        <w:t xml:space="preserve">Stuff an old pillowcase or canvas bag with rags, or cut a hole in an old football. </w:t>
      </w:r>
    </w:p>
    <w:p w14:paraId="710817EE" w14:textId="77777777" w:rsidR="0052248E" w:rsidRDefault="00CE452F">
      <w:pPr>
        <w:spacing w:before="100" w:after="100"/>
        <w:ind w:left="720"/>
      </w:pPr>
      <w:r>
        <w:rPr>
          <w:rFonts w:ascii="Arial" w:eastAsia="Arial" w:hAnsi="Arial" w:cs="Arial"/>
          <w:b/>
        </w:rPr>
        <w:t>2, Frame &amp; Positioning</w:t>
      </w:r>
      <w:r>
        <w:rPr>
          <w:rFonts w:ascii="Arial" w:eastAsia="Arial" w:hAnsi="Arial" w:cs="Arial"/>
        </w:rPr>
        <w:br/>
        <w:t>Scarecrows can stand, sit, or hang. The f</w:t>
      </w:r>
      <w:r>
        <w:rPr>
          <w:rFonts w:ascii="Arial" w:eastAsia="Arial" w:hAnsi="Arial" w:cs="Arial"/>
        </w:rPr>
        <w:t xml:space="preserve">rame you choose will depend on the position you need. If your scarecrow will be sitting you can just use a 'Backbone' pole to link torso and head. If you want it standing it may need a frame with a base to which you can lash the scarecrow. Or </w:t>
      </w:r>
      <w:proofErr w:type="gramStart"/>
      <w:r>
        <w:rPr>
          <w:rFonts w:ascii="Arial" w:eastAsia="Arial" w:hAnsi="Arial" w:cs="Arial"/>
        </w:rPr>
        <w:t>you</w:t>
      </w:r>
      <w:proofErr w:type="gramEnd"/>
      <w:r>
        <w:rPr>
          <w:rFonts w:ascii="Arial" w:eastAsia="Arial" w:hAnsi="Arial" w:cs="Arial"/>
        </w:rPr>
        <w:t xml:space="preserve"> may just </w:t>
      </w:r>
      <w:r>
        <w:rPr>
          <w:rFonts w:ascii="Arial" w:eastAsia="Arial" w:hAnsi="Arial" w:cs="Arial"/>
        </w:rPr>
        <w:t>opt for the traditional 'T' pole and stick it in the ground. Any water resistant material will do for your frame: old fence posts, bamboo, PVC pipe, etc. Cut the tall piece the size you want the completed scarecrow to be and cut the secondary crossing piec</w:t>
      </w:r>
      <w:r>
        <w:rPr>
          <w:rFonts w:ascii="Arial" w:eastAsia="Arial" w:hAnsi="Arial" w:cs="Arial"/>
        </w:rPr>
        <w:t>e to proportion. Put the two pieces together on the ground as a cross, and connect with tape, criss-crossing back and forth between the cross joints until the connection is firm. Shape and structure can be made using wire mesh such as chicken wire.</w:t>
      </w:r>
    </w:p>
    <w:p w14:paraId="5E8AEB70" w14:textId="77777777" w:rsidR="0052248E" w:rsidRDefault="00CE452F">
      <w:pPr>
        <w:spacing w:before="100" w:after="100"/>
        <w:ind w:left="720"/>
      </w:pPr>
      <w:proofErr w:type="gramStart"/>
      <w:r>
        <w:rPr>
          <w:rFonts w:ascii="Arial" w:eastAsia="Arial" w:hAnsi="Arial" w:cs="Arial"/>
          <w:b/>
        </w:rPr>
        <w:t>3.Cloth</w:t>
      </w:r>
      <w:r>
        <w:rPr>
          <w:rFonts w:ascii="Arial" w:eastAsia="Arial" w:hAnsi="Arial" w:cs="Arial"/>
          <w:b/>
        </w:rPr>
        <w:t>es</w:t>
      </w:r>
      <w:proofErr w:type="gramEnd"/>
      <w:r>
        <w:rPr>
          <w:rFonts w:ascii="Arial" w:eastAsia="Arial" w:hAnsi="Arial" w:cs="Arial"/>
        </w:rPr>
        <w:br/>
        <w:t>This is when you can bring your scarecrow to life and add real personality! The clothes will probably be stuffed to give your basic shape; long sleeves give arms, and tights or trousers the legs, gloves for hands and shoes for feet. Traditionally scarec</w:t>
      </w:r>
      <w:r>
        <w:rPr>
          <w:rFonts w:ascii="Arial" w:eastAsia="Arial" w:hAnsi="Arial" w:cs="Arial"/>
        </w:rPr>
        <w:t>rows are stuffed with straw but there are plenty of alternatives - newspapers, old rags, plastic bags etc. If you put your stuffing into polythene bags and then stuff your scarecrow it will last better against the weather.</w:t>
      </w:r>
    </w:p>
    <w:p w14:paraId="127709C6" w14:textId="77777777" w:rsidR="0052248E" w:rsidRDefault="0052248E">
      <w:pPr>
        <w:ind w:left="720"/>
      </w:pPr>
    </w:p>
    <w:sectPr w:rsidR="0052248E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ED2"/>
    <w:multiLevelType w:val="multilevel"/>
    <w:tmpl w:val="858A75B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8E"/>
    <w:rsid w:val="0052248E"/>
    <w:rsid w:val="00C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AC96"/>
  <w15:docId w15:val="{B0426BAF-D720-40DA-B628-FEF147B7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Ideas for Making Your Scarecrow.docx.docx</vt:lpstr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for Making Your Scarecrow.docx.docx</dc:title>
  <dc:creator>Gillian Lovegrove</dc:creator>
  <cp:lastModifiedBy>Gillian Lovegrove</cp:lastModifiedBy>
  <cp:revision>2</cp:revision>
  <dcterms:created xsi:type="dcterms:W3CDTF">2014-08-21T11:37:00Z</dcterms:created>
  <dcterms:modified xsi:type="dcterms:W3CDTF">2014-08-21T11:37:00Z</dcterms:modified>
</cp:coreProperties>
</file>